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8C" w:rsidRDefault="00F16C8C" w:rsidP="003A6774">
      <w:pPr>
        <w:spacing w:after="0"/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REGULAMIN</w:t>
      </w:r>
    </w:p>
    <w:p w:rsidR="00F16C8C" w:rsidRDefault="00F16C8C" w:rsidP="003A6774">
      <w:pPr>
        <w:spacing w:after="0"/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I</w:t>
      </w:r>
      <w:r w:rsidR="00A21F72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V</w:t>
      </w:r>
      <w:r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 xml:space="preserve">  Halowych  Elbląskich  Czwartków  Lekkoatletycznych</w:t>
      </w:r>
    </w:p>
    <w:p w:rsidR="00F16C8C" w:rsidRDefault="00A21F72" w:rsidP="003A6774">
      <w:pPr>
        <w:spacing w:after="0"/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Rok  2020</w:t>
      </w:r>
      <w:r w:rsidR="00F16C8C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 xml:space="preserve"> r.</w:t>
      </w:r>
    </w:p>
    <w:p w:rsidR="00F16C8C" w:rsidRDefault="00F16C8C" w:rsidP="003A6774">
      <w:pPr>
        <w:spacing w:after="0"/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</w:p>
    <w:p w:rsidR="00F16C8C" w:rsidRDefault="00F16C8C" w:rsidP="003A6774">
      <w:pPr>
        <w:spacing w:after="0"/>
        <w:rPr>
          <w:rFonts w:ascii="Arial" w:hAnsi="Arial" w:cs="Arial"/>
          <w:i/>
          <w:iCs/>
        </w:rPr>
      </w:pPr>
    </w:p>
    <w:p w:rsidR="00F16C8C" w:rsidRDefault="00F16C8C" w:rsidP="00652B5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ORGANIZATOR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Międzyszkolny Ośrodek Sport</w:t>
      </w:r>
      <w:r w:rsidR="0052531F">
        <w:rPr>
          <w:rFonts w:ascii="Arial" w:hAnsi="Arial" w:cs="Arial"/>
        </w:rPr>
        <w:t>owy w Elblągu;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09D0">
        <w:rPr>
          <w:rFonts w:ascii="Arial" w:hAnsi="Arial" w:cs="Arial"/>
        </w:rPr>
        <w:t>Sportowa Szkoła Podstawowa nr 3</w:t>
      </w:r>
      <w:r w:rsidR="009C0B7E">
        <w:rPr>
          <w:rFonts w:ascii="Arial" w:hAnsi="Arial" w:cs="Arial"/>
        </w:rPr>
        <w:t xml:space="preserve"> w Elblągu.</w:t>
      </w:r>
    </w:p>
    <w:p w:rsidR="00F16C8C" w:rsidRDefault="00F16C8C" w:rsidP="00652B5D">
      <w:pPr>
        <w:spacing w:after="0"/>
        <w:rPr>
          <w:rFonts w:ascii="Arial" w:hAnsi="Arial" w:cs="Arial"/>
        </w:rPr>
      </w:pPr>
    </w:p>
    <w:p w:rsidR="00F16C8C" w:rsidRDefault="00F16C8C" w:rsidP="00652B5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 I ZADANIA IMPREZY</w:t>
      </w:r>
    </w:p>
    <w:p w:rsidR="00F16C8C" w:rsidRPr="00D654F6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aktywne spędzenie czasu wolnego przez dzieci w okresie ferii zimowych,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upowszechnianie lekkiej atletyki w środowisku lokalnym,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promowanie systematycznej pracy prowadzącej do osiągnięcia wartościowych rezultatów sportowych,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podnoszenie na wyższy poziom cech motorycznych i umiejętności przydatnych do uprawiania innych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dyscyplin sportowych w przyszłości,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kształtowanie nawyków zdrowego trybu życia, pomaganie w utrzymaniu dobrej kondycji psychofizycznej.</w:t>
      </w:r>
    </w:p>
    <w:p w:rsidR="00F16C8C" w:rsidRDefault="00F16C8C" w:rsidP="00652B5D">
      <w:pPr>
        <w:spacing w:after="0"/>
        <w:rPr>
          <w:rFonts w:ascii="Arial" w:hAnsi="Arial" w:cs="Arial"/>
        </w:rPr>
      </w:pPr>
    </w:p>
    <w:p w:rsidR="00F16C8C" w:rsidRDefault="00F16C8C" w:rsidP="00652B5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I MIEJSCE ZAWODÓW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Zawody zostaną rozegrane w Elblągu w dniu </w:t>
      </w:r>
      <w:r w:rsidR="00A21F72">
        <w:rPr>
          <w:rFonts w:ascii="Arial" w:hAnsi="Arial" w:cs="Arial"/>
          <w:b/>
          <w:bCs/>
        </w:rPr>
        <w:t>30 stycznia 2020</w:t>
      </w:r>
      <w:r>
        <w:rPr>
          <w:rFonts w:ascii="Arial" w:hAnsi="Arial" w:cs="Arial"/>
          <w:b/>
          <w:bCs/>
        </w:rPr>
        <w:t xml:space="preserve"> r.</w:t>
      </w:r>
      <w:r w:rsidR="003F09D0">
        <w:rPr>
          <w:rFonts w:ascii="Arial" w:hAnsi="Arial" w:cs="Arial"/>
        </w:rPr>
        <w:t xml:space="preserve"> w hali Sportowej Szkoły Podstawowej </w:t>
      </w:r>
    </w:p>
    <w:p w:rsidR="00F16C8C" w:rsidRPr="00ED1BF9" w:rsidRDefault="003F09D0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nr 3 </w:t>
      </w:r>
      <w:r w:rsidR="00F16C8C">
        <w:rPr>
          <w:rFonts w:ascii="Arial" w:hAnsi="Arial" w:cs="Arial"/>
        </w:rPr>
        <w:t xml:space="preserve">( ul. Agrykola 6 ). Początek zawodów - </w:t>
      </w:r>
      <w:r w:rsidR="00F16C8C" w:rsidRPr="00ED1BF9">
        <w:rPr>
          <w:rFonts w:ascii="Arial" w:hAnsi="Arial" w:cs="Arial"/>
          <w:b/>
          <w:bCs/>
        </w:rPr>
        <w:t>o godz.</w:t>
      </w:r>
      <w:r w:rsidR="00F16C8C">
        <w:rPr>
          <w:rFonts w:ascii="Arial" w:hAnsi="Arial" w:cs="Arial"/>
        </w:rPr>
        <w:t xml:space="preserve"> </w:t>
      </w:r>
      <w:r w:rsidR="00F16C8C">
        <w:rPr>
          <w:rFonts w:ascii="Arial" w:hAnsi="Arial" w:cs="Arial"/>
          <w:b/>
          <w:bCs/>
        </w:rPr>
        <w:t>10.00</w:t>
      </w:r>
      <w:r w:rsidR="00F16C8C">
        <w:rPr>
          <w:rFonts w:ascii="Arial" w:hAnsi="Arial" w:cs="Arial"/>
        </w:rPr>
        <w:t>.</w:t>
      </w:r>
    </w:p>
    <w:p w:rsidR="00F16C8C" w:rsidRDefault="00F16C8C" w:rsidP="00652B5D">
      <w:pPr>
        <w:spacing w:after="0"/>
        <w:rPr>
          <w:rFonts w:ascii="Arial" w:hAnsi="Arial" w:cs="Arial"/>
        </w:rPr>
      </w:pPr>
    </w:p>
    <w:p w:rsidR="00F16C8C" w:rsidRDefault="00F16C8C" w:rsidP="00652B5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ZAWODÓW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Dziewczęta</w:t>
      </w:r>
      <w:r>
        <w:rPr>
          <w:rFonts w:ascii="Arial" w:hAnsi="Arial" w:cs="Arial"/>
        </w:rPr>
        <w:tab/>
        <w:t xml:space="preserve">- bieg 2 x 30 m, 300 m, skok w dal, skok wzwyż, 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Chłopcy</w:t>
      </w:r>
      <w:r>
        <w:rPr>
          <w:rFonts w:ascii="Arial" w:hAnsi="Arial" w:cs="Arial"/>
        </w:rPr>
        <w:tab/>
        <w:t>- bieg 2 x 30 m, 300 m, skok w dal, skok wzwyż,</w:t>
      </w:r>
    </w:p>
    <w:p w:rsidR="008A207E" w:rsidRDefault="008A207E" w:rsidP="00652B5D">
      <w:pPr>
        <w:spacing w:after="0"/>
        <w:rPr>
          <w:rFonts w:ascii="Arial" w:hAnsi="Arial" w:cs="Arial"/>
          <w:b/>
          <w:bCs/>
        </w:rPr>
      </w:pPr>
    </w:p>
    <w:p w:rsidR="00F16C8C" w:rsidRDefault="00F16C8C" w:rsidP="00652B5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UCZESTNICTWO</w:t>
      </w:r>
    </w:p>
    <w:p w:rsidR="00F16C8C" w:rsidRDefault="00A21F72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grupa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rocznik 2007</w:t>
      </w:r>
      <w:r w:rsidR="00F16C8C">
        <w:rPr>
          <w:rFonts w:ascii="Arial" w:hAnsi="Arial" w:cs="Arial"/>
        </w:rPr>
        <w:t>,</w:t>
      </w:r>
    </w:p>
    <w:p w:rsidR="00F16C8C" w:rsidRDefault="00A21F72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 grupa</w:t>
      </w:r>
      <w:r>
        <w:rPr>
          <w:rFonts w:ascii="Arial" w:hAnsi="Arial" w:cs="Arial"/>
        </w:rPr>
        <w:tab/>
        <w:t>- rocznik 2008</w:t>
      </w:r>
      <w:r w:rsidR="00F16C8C">
        <w:rPr>
          <w:rFonts w:ascii="Arial" w:hAnsi="Arial" w:cs="Arial"/>
        </w:rPr>
        <w:t>,</w:t>
      </w:r>
    </w:p>
    <w:p w:rsidR="00F16C8C" w:rsidRDefault="00A21F72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 grupa</w:t>
      </w:r>
      <w:r>
        <w:rPr>
          <w:rFonts w:ascii="Arial" w:hAnsi="Arial" w:cs="Arial"/>
        </w:rPr>
        <w:tab/>
        <w:t>- rocznik 2009</w:t>
      </w:r>
      <w:bookmarkStart w:id="0" w:name="_GoBack"/>
      <w:bookmarkEnd w:id="0"/>
      <w:r w:rsidR="00F16C8C">
        <w:rPr>
          <w:rFonts w:ascii="Arial" w:hAnsi="Arial" w:cs="Arial"/>
        </w:rPr>
        <w:t xml:space="preserve"> i młodsi. </w:t>
      </w:r>
    </w:p>
    <w:p w:rsidR="00F16C8C" w:rsidRDefault="00F16C8C" w:rsidP="00652B5D">
      <w:pPr>
        <w:spacing w:after="0"/>
        <w:rPr>
          <w:rFonts w:ascii="Arial" w:hAnsi="Arial" w:cs="Arial"/>
        </w:rPr>
      </w:pPr>
    </w:p>
    <w:p w:rsidR="00F16C8C" w:rsidRDefault="00F16C8C" w:rsidP="00652B5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PRZEPROWADZENIA ZAWODÓW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Dopuszczenie do zawodów nastąpi na podstawie wypełnionej </w:t>
      </w:r>
      <w:r w:rsidR="0069128B">
        <w:rPr>
          <w:rFonts w:ascii="Arial" w:hAnsi="Arial" w:cs="Arial"/>
        </w:rPr>
        <w:t>„karty startowej” (załącznik</w:t>
      </w:r>
      <w:r>
        <w:rPr>
          <w:rFonts w:ascii="Arial" w:hAnsi="Arial" w:cs="Arial"/>
        </w:rPr>
        <w:t>).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Uczestnik podczas zawodów ma prawo startu w dwóch wybranych konkurencjach (jednej biegowej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i jednej skocznościowej).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Na dystansie 30 m każdy zgłoszony uczestnik biega dwa razy; do końcowej klasyfikacji liczy się suma 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czasów z dwóch biegów.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Dystans biegu na 300 m stanowi 4 okrążenia hali; obowiązuje start z linii wspólnej.  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Początkowe wysokości w skoku wzwyż: dziewczęta – 90 cm, chłopcy – 100 cm.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W skoku w dal obowiązuje strefa odbicia – 1 m; zawodnicy mają prawo do trzech prób.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Wszystkie biegi zostaną rozegrane w seriach na czas.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Nie obowiązuje przepis o pierwszym falstarcie (dyskwalifikacja).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Konkurencje odbywać się będą według przepisów PZLA.</w:t>
      </w:r>
    </w:p>
    <w:p w:rsidR="00F16C8C" w:rsidRDefault="00F16C8C" w:rsidP="00652B5D">
      <w:pPr>
        <w:spacing w:after="0"/>
        <w:rPr>
          <w:rFonts w:ascii="Arial" w:hAnsi="Arial" w:cs="Arial"/>
        </w:rPr>
      </w:pPr>
    </w:p>
    <w:p w:rsidR="008A207E" w:rsidRDefault="008A207E" w:rsidP="00652B5D">
      <w:pPr>
        <w:spacing w:after="0"/>
        <w:rPr>
          <w:rFonts w:ascii="Arial" w:hAnsi="Arial" w:cs="Arial"/>
          <w:b/>
          <w:bCs/>
        </w:rPr>
      </w:pPr>
    </w:p>
    <w:p w:rsidR="008A207E" w:rsidRDefault="008A207E" w:rsidP="00652B5D">
      <w:pPr>
        <w:spacing w:after="0"/>
        <w:rPr>
          <w:rFonts w:ascii="Arial" w:hAnsi="Arial" w:cs="Arial"/>
          <w:b/>
          <w:bCs/>
        </w:rPr>
      </w:pPr>
    </w:p>
    <w:p w:rsidR="00546255" w:rsidRDefault="00546255" w:rsidP="00652B5D">
      <w:pPr>
        <w:spacing w:after="0"/>
        <w:rPr>
          <w:rFonts w:ascii="Arial" w:hAnsi="Arial" w:cs="Arial"/>
          <w:b/>
          <w:bCs/>
        </w:rPr>
      </w:pPr>
    </w:p>
    <w:p w:rsidR="00F16C8C" w:rsidRDefault="00F16C8C" w:rsidP="00652B5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SPRAWY FINANSOWE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Koszty organizacyjne pokrywają organizatorzy.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Koszty uczestnictwa w zawodach pokrywają szkoły, organizacje zgłaszające lub rodzice.</w:t>
      </w:r>
    </w:p>
    <w:p w:rsidR="00F16C8C" w:rsidRDefault="00F16C8C" w:rsidP="00652B5D">
      <w:pPr>
        <w:spacing w:after="0"/>
        <w:rPr>
          <w:rFonts w:ascii="Arial" w:hAnsi="Arial" w:cs="Arial"/>
        </w:rPr>
      </w:pPr>
    </w:p>
    <w:p w:rsidR="00F16C8C" w:rsidRPr="00DD64F5" w:rsidRDefault="00F16C8C" w:rsidP="00652B5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ZGŁOSZENIA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Zgoda rodzica lub prawnego opiekuna n</w:t>
      </w:r>
      <w:r w:rsidR="0069128B">
        <w:rPr>
          <w:rFonts w:ascii="Arial" w:hAnsi="Arial" w:cs="Arial"/>
        </w:rPr>
        <w:t>a udział w zawodach (załącznik</w:t>
      </w:r>
      <w:r>
        <w:rPr>
          <w:rFonts w:ascii="Arial" w:hAnsi="Arial" w:cs="Arial"/>
        </w:rPr>
        <w:t>).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Czytelnie wypełnione zgłoszenie do konkurencji – kartka startowa </w:t>
      </w:r>
      <w:r w:rsidR="0069128B">
        <w:rPr>
          <w:rFonts w:ascii="Arial" w:hAnsi="Arial" w:cs="Arial"/>
        </w:rPr>
        <w:t>(załącznik</w:t>
      </w:r>
      <w:r>
        <w:rPr>
          <w:rFonts w:ascii="Arial" w:hAnsi="Arial" w:cs="Arial"/>
        </w:rPr>
        <w:t>).</w:t>
      </w:r>
    </w:p>
    <w:p w:rsidR="00F16C8C" w:rsidRDefault="00F16C8C" w:rsidP="00652B5D">
      <w:pPr>
        <w:spacing w:after="0"/>
        <w:rPr>
          <w:rFonts w:ascii="Arial" w:hAnsi="Arial" w:cs="Arial"/>
        </w:rPr>
      </w:pPr>
    </w:p>
    <w:p w:rsidR="00F16C8C" w:rsidRDefault="00F16C8C" w:rsidP="00652B5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NAGRODY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Za trzy pierwsze miejsca w danej konkurencji i kategorii wiekowej zawodnicy otrzymują medale</w:t>
      </w:r>
      <w:r w:rsidR="003F09D0">
        <w:rPr>
          <w:rFonts w:ascii="Arial" w:hAnsi="Arial" w:cs="Arial"/>
        </w:rPr>
        <w:t>.</w:t>
      </w:r>
    </w:p>
    <w:p w:rsidR="003F09D0" w:rsidRDefault="003F09D0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Dla wszystkich uczestników przewidziano okolicznościowe dyplomy.</w:t>
      </w:r>
    </w:p>
    <w:p w:rsidR="00F16C8C" w:rsidRDefault="00F16C8C" w:rsidP="00652B5D">
      <w:pPr>
        <w:spacing w:after="0"/>
        <w:rPr>
          <w:rFonts w:ascii="Arial" w:hAnsi="Arial" w:cs="Arial"/>
        </w:rPr>
      </w:pPr>
    </w:p>
    <w:p w:rsidR="00F16C8C" w:rsidRDefault="00F16C8C" w:rsidP="00652B5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SPRAWY RÓŻNE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Do dyspozycji uczestników udostępnione będą przebieralnie i toalety; za stan pomieszczeń odpowiadają </w:t>
      </w:r>
    </w:p>
    <w:p w:rsidR="00F16C8C" w:rsidRPr="0017132B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korzystający.</w:t>
      </w:r>
    </w:p>
    <w:p w:rsidR="00F16C8C" w:rsidRDefault="00F16C8C" w:rsidP="00740B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W przebieralni nie pozostawiamy rzeczy osobistych!</w:t>
      </w:r>
      <w:r>
        <w:rPr>
          <w:rFonts w:ascii="Arial" w:hAnsi="Arial" w:cs="Arial"/>
        </w:rPr>
        <w:t xml:space="preserve">  Rzeczy osobiste pozostawiamy w szatni głównej.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Opiekunowie szkół i organizacji, a także rodzice zawodników biorących udział w zawodach biorą 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odpowiedzialność za zachowanie i dyscyplinę swoich dzieci i młodzieży oraz za stan zdrowotny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podopiecznych (</w:t>
      </w:r>
      <w:r>
        <w:rPr>
          <w:rFonts w:ascii="Arial" w:hAnsi="Arial" w:cs="Arial"/>
          <w:u w:val="single"/>
        </w:rPr>
        <w:t>brak przeciwskazań lekarskich do udziału w zawodach sportowych).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Organizatorzy zapewniają opiekę medyczną podczas zawodów.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Uczestników obowiązuje obuwie i stroje sportowe </w:t>
      </w:r>
      <w:r w:rsidRPr="0069128B">
        <w:rPr>
          <w:rFonts w:ascii="Arial" w:hAnsi="Arial" w:cs="Arial"/>
          <w:b/>
          <w:u w:val="single"/>
        </w:rPr>
        <w:t>(nie można startować w kolcach).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Wszelkie sprawy sporne nieujęte w niniejszym regulaminie rozstrzygać będzie sędzia główny zawodów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i organizatorzy.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Organizatorzy zastrzegają sobie zmiany w regulaminie mając na celu dobro i bezpieczeństwo 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uczestników oraz sprawny przebieg zawodów.</w:t>
      </w:r>
    </w:p>
    <w:p w:rsidR="00F16C8C" w:rsidRDefault="00F16C8C" w:rsidP="00652B5D">
      <w:pPr>
        <w:spacing w:after="0"/>
        <w:rPr>
          <w:rFonts w:ascii="Arial" w:hAnsi="Arial" w:cs="Arial"/>
        </w:rPr>
      </w:pPr>
    </w:p>
    <w:p w:rsidR="00F16C8C" w:rsidRDefault="00F16C8C" w:rsidP="00652B5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WYNIKI</w:t>
      </w:r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Prezentowane będą na stronach internetowych:</w:t>
      </w:r>
      <w:r>
        <w:rPr>
          <w:rFonts w:ascii="Arial" w:hAnsi="Arial" w:cs="Arial"/>
        </w:rPr>
        <w:tab/>
      </w:r>
      <w:hyperlink r:id="rId7" w:history="1">
        <w:r w:rsidRPr="00C61561">
          <w:rPr>
            <w:rStyle w:val="Hipercze"/>
            <w:rFonts w:ascii="Arial" w:hAnsi="Arial" w:cs="Arial"/>
          </w:rPr>
          <w:t>www.mostruso.pl</w:t>
        </w:r>
      </w:hyperlink>
    </w:p>
    <w:p w:rsidR="00F16C8C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6C8C" w:rsidRDefault="00F16C8C" w:rsidP="00652B5D">
      <w:pPr>
        <w:spacing w:after="0"/>
        <w:rPr>
          <w:rFonts w:ascii="Arial" w:hAnsi="Arial" w:cs="Arial"/>
        </w:rPr>
      </w:pPr>
    </w:p>
    <w:p w:rsidR="00F16C8C" w:rsidRDefault="00F16C8C" w:rsidP="00652B5D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Zachęcamy do udziału w zawodach dzieci i młodzież z Elbląga i okolic.</w:t>
      </w:r>
    </w:p>
    <w:p w:rsidR="00F16C8C" w:rsidRDefault="00F16C8C" w:rsidP="00652B5D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16C8C" w:rsidRDefault="00F16C8C" w:rsidP="00652B5D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  ORGANIZATORZY</w:t>
      </w:r>
    </w:p>
    <w:p w:rsidR="00887CE4" w:rsidRDefault="00887CE4" w:rsidP="00652B5D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7CE4" w:rsidRDefault="00887CE4" w:rsidP="00652B5D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7CE4" w:rsidRDefault="00887CE4" w:rsidP="00652B5D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7CE4" w:rsidRPr="00B615FC" w:rsidRDefault="00887CE4" w:rsidP="00652B5D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6C8C" w:rsidRPr="00086919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16C8C" w:rsidRPr="00E651A4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F16C8C" w:rsidRPr="00032323" w:rsidRDefault="00F16C8C" w:rsidP="00652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16C8C" w:rsidRPr="00652B5D" w:rsidRDefault="00F16C8C" w:rsidP="00652B5D">
      <w:pPr>
        <w:spacing w:after="0"/>
        <w:rPr>
          <w:rFonts w:ascii="Arial" w:hAnsi="Arial" w:cs="Arial"/>
        </w:rPr>
      </w:pPr>
    </w:p>
    <w:sectPr w:rsidR="00F16C8C" w:rsidRPr="00652B5D" w:rsidSect="003A67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B6" w:rsidRDefault="002E5BB6" w:rsidP="00F16C8C">
      <w:pPr>
        <w:spacing w:after="0" w:line="240" w:lineRule="auto"/>
      </w:pPr>
      <w:r>
        <w:separator/>
      </w:r>
    </w:p>
  </w:endnote>
  <w:endnote w:type="continuationSeparator" w:id="0">
    <w:p w:rsidR="002E5BB6" w:rsidRDefault="002E5BB6" w:rsidP="00F1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B6" w:rsidRDefault="002E5BB6" w:rsidP="00F16C8C">
      <w:pPr>
        <w:spacing w:after="0" w:line="240" w:lineRule="auto"/>
      </w:pPr>
      <w:r>
        <w:separator/>
      </w:r>
    </w:p>
  </w:footnote>
  <w:footnote w:type="continuationSeparator" w:id="0">
    <w:p w:rsidR="002E5BB6" w:rsidRDefault="002E5BB6" w:rsidP="00F1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8C" w:rsidRPr="00623E95" w:rsidRDefault="008238AC" w:rsidP="008C28F7">
    <w:pPr>
      <w:spacing w:after="0" w:line="240" w:lineRule="auto"/>
      <w:jc w:val="right"/>
      <w:rPr>
        <w:b/>
        <w:bCs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69215</wp:posOffset>
          </wp:positionV>
          <wp:extent cx="1600200" cy="9620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379095</wp:posOffset>
          </wp:positionH>
          <wp:positionV relativeFrom="paragraph">
            <wp:posOffset>9525</wp:posOffset>
          </wp:positionV>
          <wp:extent cx="1009650" cy="1009650"/>
          <wp:effectExtent l="0" t="0" r="0" b="0"/>
          <wp:wrapNone/>
          <wp:docPr id="3" name="Obraz 3" descr="C:\Users\Hello\Desktop\CL 2019\LOGO SSP nr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llo\Desktop\CL 2019\LOGO SSP nr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C8C" w:rsidRPr="00623E95">
      <w:rPr>
        <w:b/>
        <w:bCs/>
        <w:sz w:val="32"/>
        <w:szCs w:val="32"/>
      </w:rPr>
      <w:t>Międzyszkolny Ośrodek Sportowy</w:t>
    </w:r>
  </w:p>
  <w:p w:rsidR="00F16C8C" w:rsidRDefault="00F16C8C" w:rsidP="008C28F7">
    <w:pPr>
      <w:spacing w:after="0" w:line="240" w:lineRule="auto"/>
      <w:jc w:val="right"/>
      <w:rPr>
        <w:sz w:val="20"/>
        <w:szCs w:val="20"/>
      </w:rPr>
    </w:pPr>
  </w:p>
  <w:p w:rsidR="00F16C8C" w:rsidRDefault="00F16C8C" w:rsidP="008C28F7">
    <w:pPr>
      <w:spacing w:after="0" w:line="240" w:lineRule="auto"/>
      <w:jc w:val="right"/>
      <w:rPr>
        <w:sz w:val="20"/>
        <w:szCs w:val="20"/>
      </w:rPr>
    </w:pPr>
  </w:p>
  <w:p w:rsidR="00F16C8C" w:rsidRPr="00623E95" w:rsidRDefault="008238AC" w:rsidP="008238AC">
    <w:pPr>
      <w:tabs>
        <w:tab w:val="center" w:pos="5233"/>
        <w:tab w:val="right" w:pos="10466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F16C8C" w:rsidRPr="00623E95">
      <w:rPr>
        <w:sz w:val="20"/>
        <w:szCs w:val="20"/>
      </w:rPr>
      <w:t>82 – 300  Elbląg ,</w:t>
    </w:r>
    <w:r w:rsidR="00F16C8C">
      <w:rPr>
        <w:sz w:val="20"/>
        <w:szCs w:val="20"/>
      </w:rPr>
      <w:t xml:space="preserve"> </w:t>
    </w:r>
    <w:r w:rsidR="00F16C8C" w:rsidRPr="00623E95">
      <w:rPr>
        <w:sz w:val="20"/>
        <w:szCs w:val="20"/>
      </w:rPr>
      <w:t xml:space="preserve"> ul. Kościuszki 77 A</w:t>
    </w:r>
  </w:p>
  <w:p w:rsidR="00F16C8C" w:rsidRPr="00B227FA" w:rsidRDefault="00F16C8C" w:rsidP="008C28F7">
    <w:pPr>
      <w:spacing w:after="0" w:line="240" w:lineRule="auto"/>
      <w:jc w:val="right"/>
      <w:rPr>
        <w:sz w:val="20"/>
        <w:szCs w:val="20"/>
        <w:lang w:val="de-DE"/>
      </w:rPr>
    </w:pPr>
    <w:r w:rsidRPr="00B227FA">
      <w:rPr>
        <w:sz w:val="20"/>
        <w:szCs w:val="20"/>
        <w:lang w:val="de-DE"/>
      </w:rPr>
      <w:t xml:space="preserve">tel. </w:t>
    </w:r>
    <w:r>
      <w:rPr>
        <w:sz w:val="20"/>
        <w:szCs w:val="20"/>
        <w:lang w:val="de-DE"/>
      </w:rPr>
      <w:t>55</w:t>
    </w:r>
    <w:r w:rsidRPr="00B227FA">
      <w:rPr>
        <w:sz w:val="20"/>
        <w:szCs w:val="20"/>
        <w:lang w:val="de-DE"/>
      </w:rPr>
      <w:t xml:space="preserve"> 625-84-21,  </w:t>
    </w:r>
    <w:proofErr w:type="spellStart"/>
    <w:r w:rsidRPr="00B227FA">
      <w:rPr>
        <w:sz w:val="20"/>
        <w:szCs w:val="20"/>
        <w:lang w:val="de-DE"/>
      </w:rPr>
      <w:t>fax</w:t>
    </w:r>
    <w:proofErr w:type="spellEnd"/>
    <w:r w:rsidRPr="00B227FA">
      <w:rPr>
        <w:sz w:val="20"/>
        <w:szCs w:val="20"/>
        <w:lang w:val="de-DE"/>
      </w:rPr>
      <w:t xml:space="preserve">. </w:t>
    </w:r>
    <w:r>
      <w:rPr>
        <w:sz w:val="20"/>
        <w:szCs w:val="20"/>
        <w:lang w:val="de-DE"/>
      </w:rPr>
      <w:t>55 625-84-26</w:t>
    </w:r>
  </w:p>
  <w:p w:rsidR="00F16C8C" w:rsidRPr="00B227FA" w:rsidRDefault="008238AC" w:rsidP="008238AC">
    <w:pPr>
      <w:tabs>
        <w:tab w:val="center" w:pos="5233"/>
        <w:tab w:val="right" w:pos="10466"/>
      </w:tabs>
      <w:spacing w:after="0" w:line="240" w:lineRule="auto"/>
      <w:rPr>
        <w:sz w:val="20"/>
        <w:szCs w:val="20"/>
        <w:lang w:val="de-DE"/>
      </w:rPr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 w:rsidR="00F16C8C" w:rsidRPr="00B227FA">
      <w:rPr>
        <w:sz w:val="20"/>
        <w:szCs w:val="20"/>
        <w:lang w:val="de-DE"/>
      </w:rPr>
      <w:t xml:space="preserve"> </w:t>
    </w:r>
    <w:hyperlink r:id="rId3" w:history="1">
      <w:r w:rsidR="00F16C8C" w:rsidRPr="00B227FA">
        <w:rPr>
          <w:rStyle w:val="Hipercze"/>
          <w:lang w:val="de-DE"/>
        </w:rPr>
        <w:t>www.mostruso.p</w:t>
      </w:r>
      <w:r w:rsidR="00F16C8C" w:rsidRPr="00B227FA">
        <w:rPr>
          <w:rStyle w:val="Hipercze"/>
          <w:sz w:val="20"/>
          <w:szCs w:val="20"/>
          <w:lang w:val="de-DE"/>
        </w:rPr>
        <w:t>l</w:t>
      </w:r>
    </w:hyperlink>
    <w:r w:rsidR="00F16C8C" w:rsidRPr="00B227FA">
      <w:rPr>
        <w:sz w:val="20"/>
        <w:szCs w:val="20"/>
        <w:lang w:val="de-DE"/>
      </w:rPr>
      <w:t xml:space="preserve">   </w:t>
    </w:r>
    <w:proofErr w:type="spellStart"/>
    <w:r w:rsidR="00F16C8C" w:rsidRPr="00B227FA">
      <w:rPr>
        <w:sz w:val="20"/>
        <w:szCs w:val="20"/>
        <w:lang w:val="de-DE"/>
      </w:rPr>
      <w:t>e-mail</w:t>
    </w:r>
    <w:proofErr w:type="spellEnd"/>
    <w:r w:rsidR="00F16C8C" w:rsidRPr="00B227FA">
      <w:rPr>
        <w:sz w:val="20"/>
        <w:szCs w:val="20"/>
        <w:lang w:val="de-DE"/>
      </w:rPr>
      <w:t xml:space="preserve"> </w:t>
    </w:r>
    <w:hyperlink r:id="rId4" w:history="1">
      <w:r w:rsidR="00F16C8C" w:rsidRPr="008C28F7">
        <w:rPr>
          <w:rStyle w:val="Hipercze"/>
          <w:lang w:val="en-US"/>
        </w:rPr>
        <w:t>mos@elblag.eu</w:t>
      </w:r>
    </w:hyperlink>
    <w:r w:rsidR="00F16C8C" w:rsidRPr="00B227FA">
      <w:rPr>
        <w:sz w:val="20"/>
        <w:szCs w:val="20"/>
        <w:lang w:val="de-DE"/>
      </w:rPr>
      <w:t xml:space="preserve"> </w:t>
    </w:r>
  </w:p>
  <w:p w:rsidR="00F16C8C" w:rsidRPr="00B227FA" w:rsidRDefault="00F16C8C" w:rsidP="008C28F7">
    <w:pPr>
      <w:spacing w:after="0" w:line="240" w:lineRule="auto"/>
      <w:jc w:val="right"/>
      <w:rPr>
        <w:sz w:val="20"/>
        <w:szCs w:val="20"/>
        <w:lang w:val="de-DE"/>
      </w:rPr>
    </w:pPr>
    <w:r w:rsidRPr="00B227FA">
      <w:rPr>
        <w:sz w:val="20"/>
        <w:szCs w:val="20"/>
        <w:lang w:val="de-DE"/>
      </w:rPr>
      <w:t>NIP 578-20-40-452</w:t>
    </w:r>
  </w:p>
  <w:p w:rsidR="00F16C8C" w:rsidRPr="00B227FA" w:rsidRDefault="008238AC">
    <w:pPr>
      <w:ind w:left="2880" w:right="432"/>
      <w:jc w:val="right"/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6629400" cy="40640"/>
              <wp:effectExtent l="19050" t="23495" r="19050" b="215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406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EA13FD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2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F4F"/>
    <w:multiLevelType w:val="hybridMultilevel"/>
    <w:tmpl w:val="BF1E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B20"/>
    <w:multiLevelType w:val="hybridMultilevel"/>
    <w:tmpl w:val="20BA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123"/>
    <w:multiLevelType w:val="hybridMultilevel"/>
    <w:tmpl w:val="8D5680DC"/>
    <w:lvl w:ilvl="0" w:tplc="61B859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6EED"/>
    <w:multiLevelType w:val="hybridMultilevel"/>
    <w:tmpl w:val="7A02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83B78"/>
    <w:multiLevelType w:val="hybridMultilevel"/>
    <w:tmpl w:val="DD30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536D"/>
    <w:multiLevelType w:val="hybridMultilevel"/>
    <w:tmpl w:val="9E663A3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C4B01A9"/>
    <w:multiLevelType w:val="hybridMultilevel"/>
    <w:tmpl w:val="A0EC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74"/>
    <w:rsid w:val="00032323"/>
    <w:rsid w:val="00073E08"/>
    <w:rsid w:val="00086919"/>
    <w:rsid w:val="000E4A45"/>
    <w:rsid w:val="00167F32"/>
    <w:rsid w:val="0017132B"/>
    <w:rsid w:val="001D6D30"/>
    <w:rsid w:val="00215E5C"/>
    <w:rsid w:val="002327AE"/>
    <w:rsid w:val="00237753"/>
    <w:rsid w:val="002A002B"/>
    <w:rsid w:val="002D0E08"/>
    <w:rsid w:val="002E5BB6"/>
    <w:rsid w:val="003A2C50"/>
    <w:rsid w:val="003A6774"/>
    <w:rsid w:val="003F09D0"/>
    <w:rsid w:val="004A6A7A"/>
    <w:rsid w:val="004C03BC"/>
    <w:rsid w:val="0052531F"/>
    <w:rsid w:val="00546255"/>
    <w:rsid w:val="005868AD"/>
    <w:rsid w:val="005C2C78"/>
    <w:rsid w:val="00603771"/>
    <w:rsid w:val="00623E95"/>
    <w:rsid w:val="00652B5D"/>
    <w:rsid w:val="0069128B"/>
    <w:rsid w:val="00740B58"/>
    <w:rsid w:val="007C2BA3"/>
    <w:rsid w:val="007D09C4"/>
    <w:rsid w:val="007E12C9"/>
    <w:rsid w:val="007F16FD"/>
    <w:rsid w:val="007F6997"/>
    <w:rsid w:val="00807F0E"/>
    <w:rsid w:val="008238AC"/>
    <w:rsid w:val="00887CE4"/>
    <w:rsid w:val="008A207E"/>
    <w:rsid w:val="008A3AED"/>
    <w:rsid w:val="008C28F7"/>
    <w:rsid w:val="009C0B7E"/>
    <w:rsid w:val="00A21F72"/>
    <w:rsid w:val="00AB5329"/>
    <w:rsid w:val="00B227FA"/>
    <w:rsid w:val="00B615FC"/>
    <w:rsid w:val="00BC0B43"/>
    <w:rsid w:val="00C5115B"/>
    <w:rsid w:val="00C527F6"/>
    <w:rsid w:val="00C56BFA"/>
    <w:rsid w:val="00C61561"/>
    <w:rsid w:val="00D04B1E"/>
    <w:rsid w:val="00D46672"/>
    <w:rsid w:val="00D654F6"/>
    <w:rsid w:val="00DD64F5"/>
    <w:rsid w:val="00E3132A"/>
    <w:rsid w:val="00E651A4"/>
    <w:rsid w:val="00EA2103"/>
    <w:rsid w:val="00ED1BF9"/>
    <w:rsid w:val="00EF392A"/>
    <w:rsid w:val="00F16C8C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43053F-0D25-4120-957C-FF5C4FB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C7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2B5D"/>
    <w:pPr>
      <w:ind w:left="720"/>
      <w:contextualSpacing/>
    </w:pPr>
  </w:style>
  <w:style w:type="character" w:styleId="Hipercze">
    <w:name w:val="Hyperlink"/>
    <w:uiPriority w:val="99"/>
    <w:rsid w:val="0003232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8C2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061E4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8C28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061E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tru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struso.elblag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hyperlink" Target="file:///C:\Users\Hello\AppData\Local\Temp\mos@elbla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Jacek Licznerski</dc:creator>
  <cp:keywords/>
  <dc:description/>
  <cp:lastModifiedBy>Jacek Licznerski</cp:lastModifiedBy>
  <cp:revision>2</cp:revision>
  <cp:lastPrinted>2019-01-07T08:19:00Z</cp:lastPrinted>
  <dcterms:created xsi:type="dcterms:W3CDTF">2020-01-15T19:05:00Z</dcterms:created>
  <dcterms:modified xsi:type="dcterms:W3CDTF">2020-01-15T19:05:00Z</dcterms:modified>
</cp:coreProperties>
</file>